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t>AMATEUR RADIO SKILLS DAY</w:t>
      </w:r>
    </w:p>
    <w:p>
      <w:pPr>
        <w:pStyle w:val="NoSpacing"/>
        <w:jc w:val="center"/>
        <w:rPr/>
      </w:pPr>
      <w:r>
        <w:rPr/>
        <w:t>COURSE DESCRIPTIONS</w:t>
      </w:r>
    </w:p>
    <w:p>
      <w:pPr>
        <w:pStyle w:val="NoSpacing"/>
        <w:jc w:val="center"/>
        <w:rPr>
          <w:color w:val="CE181E"/>
          <w:sz w:val="20"/>
          <w:szCs w:val="20"/>
        </w:rPr>
      </w:pPr>
      <w:r>
        <w:rPr>
          <w:color w:val="CE181E"/>
          <w:sz w:val="20"/>
          <w:szCs w:val="20"/>
        </w:rPr>
        <w:t xml:space="preserve">- </w:t>
      </w:r>
      <w:r>
        <w:rPr>
          <w:color w:val="CE181E"/>
          <w:sz w:val="20"/>
          <w:szCs w:val="20"/>
        </w:rPr>
        <w:t>UPDATED: 09082019 -</w:t>
      </w:r>
    </w:p>
    <w:p>
      <w:pPr>
        <w:pStyle w:val="NoSpacing"/>
        <w:rPr/>
      </w:pPr>
      <w:r>
        <w:rPr/>
      </w:r>
    </w:p>
    <w:p>
      <w:pPr>
        <w:pStyle w:val="NoSpacing"/>
        <w:rPr/>
      </w:pPr>
      <w:r>
        <w:rPr/>
      </w:r>
    </w:p>
    <w:p>
      <w:pPr>
        <w:pStyle w:val="NoSpacing"/>
        <w:rPr/>
      </w:pPr>
      <w:r>
        <w:rPr/>
        <w:t xml:space="preserve">The Georgia Section is offering an Amateur Radio Skills Day at the GPSTC on Saturday, September 14, 2019.  Some details of the schedule and class descriptions are available at the Georgia ARES website </w:t>
      </w:r>
      <w:hyperlink r:id="rId2">
        <w:r>
          <w:rPr>
            <w:rStyle w:val="InternetLink"/>
          </w:rPr>
          <w:t>https://gaares.org/</w:t>
        </w:r>
      </w:hyperlink>
      <w:r>
        <w:rPr/>
        <w:t xml:space="preserve"> under the news section.  This event is open to ALL AMATEURS who are interested in honing their skills as both an operator and technician in the hobby.</w:t>
      </w:r>
    </w:p>
    <w:p>
      <w:pPr>
        <w:pStyle w:val="NoSpacing"/>
        <w:rPr/>
      </w:pPr>
      <w:bookmarkStart w:id="0" w:name="_GoBack"/>
      <w:bookmarkEnd w:id="0"/>
      <w:r>
        <w:rPr/>
        <w:br/>
        <w:t xml:space="preserve">Registration for the classes is available through the GEMA Training Registration System (TRS) </w:t>
      </w:r>
      <w:r>
        <w:rPr>
          <w:strike/>
        </w:rPr>
        <w:t>just like the State ARES meeting was in January</w:t>
      </w:r>
      <w:r>
        <w:rPr/>
        <w:t xml:space="preserve">. If you don't already have a GEMA TRS log in, you can go to the GEMA website and create one. </w:t>
      </w:r>
    </w:p>
    <w:p>
      <w:pPr>
        <w:pStyle w:val="NoSpacing"/>
        <w:rPr/>
      </w:pPr>
      <w:r>
        <w:rPr/>
      </w:r>
    </w:p>
    <w:p>
      <w:pPr>
        <w:pStyle w:val="NoSpacing"/>
        <w:rPr/>
      </w:pPr>
      <w:r>
        <w:rPr>
          <w:color w:val="CE181E"/>
        </w:rPr>
        <w:t xml:space="preserve">UPDATE: </w:t>
      </w:r>
    </w:p>
    <w:p>
      <w:pPr>
        <w:pStyle w:val="PreformattedText"/>
        <w:rPr/>
      </w:pPr>
      <w:r>
        <w:rPr>
          <w:color w:val="CE181E"/>
        </w:rPr>
        <w:t>If you want GEMA credit for the courses, you MUST register in their TRS.</w:t>
      </w:r>
    </w:p>
    <w:p>
      <w:pPr>
        <w:pStyle w:val="PreformattedText"/>
        <w:rPr/>
      </w:pPr>
      <w:r>
        <w:rPr>
          <w:color w:val="CE181E"/>
        </w:rPr>
        <w:t>The old way of using the Training Registration System has been replaced</w:t>
      </w:r>
    </w:p>
    <w:p>
      <w:pPr>
        <w:pStyle w:val="PreformattedText"/>
        <w:rPr/>
      </w:pPr>
      <w:r>
        <w:rPr>
          <w:color w:val="CE181E"/>
        </w:rPr>
        <w:t xml:space="preserve">with an Email only registry. </w:t>
      </w:r>
    </w:p>
    <w:p>
      <w:pPr>
        <w:pStyle w:val="PreformattedText"/>
        <w:rPr/>
      </w:pPr>
      <w:r>
        <w:rPr>
          <w:color w:val="CE181E"/>
        </w:rPr>
        <w:t xml:space="preserve"> </w:t>
      </w:r>
    </w:p>
    <w:p>
      <w:pPr>
        <w:pStyle w:val="PreformattedText"/>
        <w:rPr/>
      </w:pPr>
      <w:r>
        <w:rPr>
          <w:color w:val="CE181E"/>
        </w:rPr>
        <w:t xml:space="preserve">To register, send an Email to </w:t>
      </w:r>
      <w:hyperlink r:id="rId3">
        <w:r>
          <w:rPr>
            <w:rStyle w:val="InternetLink"/>
            <w:color w:val="CE181E"/>
          </w:rPr>
          <w:t>training@gema.ga.gov</w:t>
        </w:r>
      </w:hyperlink>
      <w:r>
        <w:rPr>
          <w:color w:val="CE181E"/>
        </w:rPr>
        <w:t>.</w:t>
      </w:r>
    </w:p>
    <w:p>
      <w:pPr>
        <w:pStyle w:val="PreformattedText"/>
        <w:rPr/>
      </w:pPr>
      <w:r>
        <w:rPr>
          <w:color w:val="CE181E"/>
        </w:rPr>
        <w:t xml:space="preserve">   </w:t>
      </w:r>
    </w:p>
    <w:p>
      <w:pPr>
        <w:pStyle w:val="PreformattedText"/>
        <w:rPr/>
      </w:pPr>
      <w:r>
        <w:rPr>
          <w:color w:val="CE181E"/>
        </w:rPr>
        <w:t xml:space="preserve">In the Email, </w:t>
      </w:r>
    </w:p>
    <w:p>
      <w:pPr>
        <w:pStyle w:val="PreformattedText"/>
        <w:rPr/>
      </w:pPr>
      <w:r>
        <w:rPr>
          <w:color w:val="CE181E"/>
        </w:rPr>
        <w:t xml:space="preserve">-       list your full name, </w:t>
      </w:r>
    </w:p>
    <w:p>
      <w:pPr>
        <w:pStyle w:val="PreformattedText"/>
        <w:rPr/>
      </w:pPr>
      <w:r>
        <w:rPr>
          <w:color w:val="CE181E"/>
        </w:rPr>
        <w:t xml:space="preserve">-       the last 4 of your social security number, </w:t>
      </w:r>
    </w:p>
    <w:p>
      <w:pPr>
        <w:pStyle w:val="PreformattedText"/>
        <w:rPr/>
      </w:pPr>
      <w:r>
        <w:rPr>
          <w:color w:val="CE181E"/>
        </w:rPr>
        <w:t>-       the name of the course (ARSD (ARES100-7)),</w:t>
      </w:r>
    </w:p>
    <w:p>
      <w:pPr>
        <w:pStyle w:val="NoSpacing"/>
        <w:rPr/>
      </w:pPr>
      <w:r>
        <w:rPr>
          <w:color w:val="CE181E"/>
        </w:rPr>
        <w:t>-       the date of the course (September 14, 2019).</w:t>
      </w:r>
      <w:r>
        <w:rPr/>
        <w:br/>
      </w:r>
    </w:p>
    <w:p>
      <w:pPr>
        <w:pStyle w:val="NoSpacing"/>
        <w:rPr/>
      </w:pPr>
      <w:r>
        <w:rPr/>
        <w:t>It is a good idea to bring your lunch so you can maximize the time renewing old friendships and making new ones during the 1+40 minute lunch period.</w:t>
      </w:r>
    </w:p>
    <w:p>
      <w:pPr>
        <w:pStyle w:val="NoSpacing"/>
        <w:rPr/>
      </w:pPr>
      <w:r>
        <w:rPr/>
      </w:r>
    </w:p>
    <w:p>
      <w:pPr>
        <w:pStyle w:val="NoSpacing"/>
        <w:rPr/>
      </w:pPr>
      <w:r>
        <w:rPr/>
        <w:t xml:space="preserve">If anybody has any questions, they can contact me.  Hope to see many of you there! </w:t>
        <w:br/>
        <w:br/>
        <w:t xml:space="preserve">Lynn, KN4YZ </w:t>
        <w:br/>
        <w:br/>
        <w:t xml:space="preserve">Amateur Radio Skills Day(ARES100-7) </w:t>
        <w:br/>
        <w:t>September 14, 2019 9:00 am - 4:30 pm (Registration starts at 0745 outside of the auditorium.)</w:t>
        <w:br/>
        <w:t xml:space="preserve">Forsyth, GA 31029 </w:t>
        <w:br/>
        <w:t xml:space="preserve">GPSTC, Auditorium, 1000 Indian Springs Drive, Forsyth, GA 31029 </w:t>
        <w:br/>
        <w:br/>
      </w:r>
      <w:r>
        <w:rPr>
          <w:strike/>
        </w:rPr>
        <w:t xml:space="preserve">To register directly for this offering, please click on the hyperlink below. </w:t>
        <w:br/>
        <w:br/>
      </w:r>
      <w:hyperlink r:id="rId4">
        <w:r>
          <w:rPr>
            <w:rStyle w:val="InternetLink"/>
            <w:strike/>
          </w:rPr>
          <w:t>http://training.gema.ga.gov/TRS/broadcastInvite.do?biCofId=33527</w:t>
        </w:r>
      </w:hyperlink>
    </w:p>
    <w:p>
      <w:pPr>
        <w:pStyle w:val="NoSpacing"/>
        <w:jc w:val="center"/>
        <w:rPr/>
      </w:pPr>
      <w:r>
        <w:rPr/>
      </w:r>
    </w:p>
    <w:p>
      <w:pPr>
        <w:pStyle w:val="NoSpacing"/>
        <w:rPr/>
      </w:pPr>
      <w:r>
        <w:rPr/>
        <w:t>WINLINK THEORY:  During this class, we will briefly explain the most common uses of telnet, packet, Winmor, and peer-2-peer.  Configuring the software for the different modes and setting up the address book for email and SMS messaging is covered. Use of the ICS forms will be demonstrated. Prerequisite is to download Winlink Express prior to this class.</w:t>
      </w:r>
    </w:p>
    <w:p>
      <w:pPr>
        <w:pStyle w:val="NoSpacing"/>
        <w:rPr/>
      </w:pPr>
      <w:r>
        <w:rPr/>
      </w:r>
    </w:p>
    <w:p>
      <w:pPr>
        <w:pStyle w:val="NoSpacing"/>
        <w:rPr/>
      </w:pPr>
      <w:r>
        <w:rPr/>
        <w:t>WINLINK PRACTICAL:  After the Theory session, students will hook up their laptops to a Winlink station and practice sending and receiving actual messages.</w:t>
      </w:r>
    </w:p>
    <w:p>
      <w:pPr>
        <w:pStyle w:val="NoSpacing"/>
        <w:rPr/>
      </w:pPr>
      <w:r>
        <w:rPr/>
      </w:r>
    </w:p>
    <w:p>
      <w:pPr>
        <w:pStyle w:val="NoSpacing"/>
        <w:rPr/>
      </w:pPr>
      <w:r>
        <w:rPr/>
        <w:t>CABLES &amp; CONNECTORS:  This course will cover various cables and connectors to include powerpoles, PL-259, N-connectors, BNC, SMA, and F-type.</w:t>
      </w:r>
    </w:p>
    <w:p>
      <w:pPr>
        <w:pStyle w:val="NoSpacing"/>
        <w:rPr/>
      </w:pPr>
      <w:r>
        <w:rPr/>
      </w:r>
    </w:p>
    <w:p>
      <w:pPr>
        <w:pStyle w:val="NoSpacing"/>
        <w:rPr/>
      </w:pPr>
      <w:r>
        <w:rPr/>
        <w:t xml:space="preserve">SOLDERING:  This course will cover techniques for soldering connectors to make your own cables.  Also covered is soldering components.  </w:t>
      </w:r>
    </w:p>
    <w:p>
      <w:pPr>
        <w:pStyle w:val="NoSpacing"/>
        <w:rPr/>
      </w:pPr>
      <w:r>
        <w:rPr/>
      </w:r>
    </w:p>
    <w:p>
      <w:pPr>
        <w:pStyle w:val="NoSpacing"/>
        <w:rPr/>
      </w:pPr>
      <w:r>
        <w:rPr/>
        <w:t>DIGITAL NET CONTROL: This course will cover the essentials of acting as a digital net control station. Multiple modes will be discussed. This course is for those who would like more information about conducting such a net, but may not be ready for a commitment. Prerequisite is working knowledge of Fldigi, D-RATS, and/or WINLINK.</w:t>
      </w:r>
    </w:p>
    <w:p>
      <w:pPr>
        <w:pStyle w:val="NoSpacing"/>
        <w:rPr/>
      </w:pPr>
      <w:r>
        <w:rPr/>
      </w:r>
    </w:p>
    <w:p>
      <w:pPr>
        <w:pStyle w:val="NoSpacing"/>
        <w:rPr/>
      </w:pPr>
      <w:r>
        <w:rPr/>
      </w:r>
    </w:p>
    <w:p>
      <w:pPr>
        <w:pStyle w:val="NoSpacing"/>
        <w:rPr/>
      </w:pPr>
      <w:r>
        <w:rPr/>
        <w:t>FEEDLINES:  This course examines the different types of feedlines from ladder line to coax to hardline.  The characteristics of each are compared.  A discussion of which feedlines are best for a given frequency and mode (HF, VHF, &amp; UHF) is presented.</w:t>
      </w:r>
    </w:p>
    <w:p>
      <w:pPr>
        <w:pStyle w:val="NoSpacing"/>
        <w:rPr/>
      </w:pPr>
      <w:r>
        <w:rPr/>
      </w:r>
    </w:p>
    <w:p>
      <w:pPr>
        <w:pStyle w:val="NoSpacing"/>
        <w:rPr/>
      </w:pPr>
      <w:r>
        <w:rPr/>
        <w:t>GO KITS: This class will discuss various GO Kits.  Using a participative approach, the class will discuss the advantages of different components in a GO Kit.  This is offered in the lunch area during lunchtime.  You will have an opportunity to view different GO kits and discuss tradeoffs between size and functionality.</w:t>
      </w:r>
    </w:p>
    <w:p>
      <w:pPr>
        <w:pStyle w:val="NoSpacing"/>
        <w:rPr/>
      </w:pPr>
      <w:r>
        <w:rPr/>
      </w:r>
    </w:p>
    <w:p>
      <w:pPr>
        <w:pStyle w:val="NoSpacing"/>
        <w:rPr/>
      </w:pPr>
      <w:r>
        <w:rPr/>
        <w:t xml:space="preserve">MULTIMETER FUNDAMENTALS:  This course will examine the uses of a multimeter as it pertains to Amateur Radio.  Students will measure voltages, resistance, and current in various circuits. </w:t>
      </w:r>
    </w:p>
    <w:p>
      <w:pPr>
        <w:pStyle w:val="NoSpacing"/>
        <w:rPr/>
      </w:pPr>
      <w:r>
        <w:rPr/>
      </w:r>
    </w:p>
    <w:p>
      <w:pPr>
        <w:pStyle w:val="NoSpacing"/>
        <w:rPr/>
      </w:pPr>
      <w:r>
        <w:rPr/>
        <w:t>MESH NETWORKS: This course will cover what items can be used to set up a MESH network.  Routers, limitations, firmware, software, and antennas will be covered.  Practical applications of a MESH network will be presented.</w:t>
      </w:r>
    </w:p>
    <w:p>
      <w:pPr>
        <w:pStyle w:val="NoSpacing"/>
        <w:rPr/>
      </w:pPr>
      <w:r>
        <w:rPr/>
      </w:r>
    </w:p>
    <w:p>
      <w:pPr>
        <w:pStyle w:val="NoSpacing"/>
        <w:rPr/>
      </w:pPr>
      <w:r>
        <w:rPr/>
        <w:t>D-STAR: This course will concentrate on getting into the different repeaters and being able to access the different reflectors available.  A basic understanding of D-Star is helpful prior to taking this course.</w:t>
      </w:r>
    </w:p>
    <w:p>
      <w:pPr>
        <w:pStyle w:val="NoSpacing"/>
        <w:rPr/>
      </w:pPr>
      <w:r>
        <w:rPr/>
      </w:r>
    </w:p>
    <w:p>
      <w:pPr>
        <w:pStyle w:val="NoSpacing"/>
        <w:rPr/>
      </w:pPr>
      <w:r>
        <w:rPr/>
        <w:t>ARES CONNECT:  This course will explain how to use ARES Connect to report on what your organization is doing.  It will cover how to enter individuals, training, events, and qualifications.</w:t>
        <w:br/>
        <w:br/>
        <w:t>POWER SUPPLIES:  This course will examine different power supplies from generators, batteries, solar, switching supplies, and standard power supplies.  The course will discuss advantages and disadvantages of different power supplies.</w:t>
        <w:br/>
        <w:br/>
        <w:t>DEPLOYMENT FUNDAMENTALS:  This course will cover some of the critical aspects of deploying during a disaster.  In addition to having the right equipment and training, the psychological and physical stress component will be discussed.</w:t>
      </w:r>
    </w:p>
    <w:p>
      <w:pPr>
        <w:pStyle w:val="NoSpacing"/>
        <w:rPr/>
      </w:pPr>
      <w:r>
        <w:rPr/>
      </w:r>
    </w:p>
    <w:p>
      <w:pPr>
        <w:pStyle w:val="NoSpacing"/>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42d55"/>
    <w:pPr>
      <w:widowControl/>
      <w:bidi w:val="0"/>
      <w:spacing w:lineRule="auto" w:line="259" w:before="0" w:after="160"/>
      <w:jc w:val="left"/>
    </w:pPr>
    <w:rPr>
      <w:rFonts w:ascii="Arial" w:hAnsi="Arial" w:eastAsia="Arial"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9945d1"/>
    <w:rPr>
      <w:color w:val="0563C1" w:themeColor="hyperlink"/>
      <w:u w:val="single"/>
    </w:rPr>
  </w:style>
  <w:style w:type="character" w:styleId="ListLabel1">
    <w:name w:val="ListLabel 1"/>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931720"/>
    <w:pPr>
      <w:widowControl/>
      <w:bidi w:val="0"/>
      <w:spacing w:lineRule="auto" w:line="240" w:before="0" w:after="0"/>
      <w:jc w:val="left"/>
    </w:pPr>
    <w:rPr>
      <w:rFonts w:ascii="Arial" w:hAnsi="Arial" w:eastAsia="Arial" w:cs="" w:asciiTheme="minorHAnsi" w:cstheme="minorBidi" w:eastAsiaTheme="minorHAnsi" w:hAnsiTheme="minorHAnsi"/>
      <w:color w:val="auto"/>
      <w:kern w:val="0"/>
      <w:sz w:val="22"/>
      <w:szCs w:val="22"/>
      <w:lang w:val="en-US" w:eastAsia="en-US"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ares.org/" TargetMode="External"/><Relationship Id="rId3" Type="http://schemas.openxmlformats.org/officeDocument/2006/relationships/hyperlink" Target="mailto:training@gema.ga.gov" TargetMode="External"/><Relationship Id="rId4" Type="http://schemas.openxmlformats.org/officeDocument/2006/relationships/hyperlink" Target="http://training.gema.ga.gov/TRS/broadcastInvite.do?biCofId=33527"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LibreOffice/6.0.7.3$Linux_x86 LibreOffice_project/00m0$Build-3</Application>
  <Pages>2</Pages>
  <Words>731</Words>
  <Characters>3889</Characters>
  <CharactersWithSpaces>4669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2019-06-02T22:37:00Z</dcterms:created>
  <dc:creator>Lynn Bianco</dc:creator>
  <dc:description/>
  <dc:language>en-US</dc:language>
  <cp:lastModifiedBy/>
  <dcterms:modified xsi:type="dcterms:W3CDTF">2019-09-08T13:35:36Z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